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B3FE" w14:textId="77777777" w:rsidR="0044504B" w:rsidRPr="008E3A28" w:rsidRDefault="0044504B" w:rsidP="00316B58">
      <w:pPr>
        <w:pStyle w:val="nhstopaddress"/>
        <w:tabs>
          <w:tab w:val="left" w:pos="4820"/>
        </w:tabs>
        <w:ind w:left="720"/>
        <w:rPr>
          <w:rFonts w:asciiTheme="majorHAnsi" w:hAnsiTheme="majorHAnsi" w:cs="Arial"/>
          <w:sz w:val="24"/>
          <w:szCs w:val="24"/>
        </w:rPr>
      </w:pPr>
      <w:r w:rsidRPr="00316B58">
        <w:rPr>
          <w:rFonts w:ascii="Arial" w:hAnsi="Arial" w:cs="Arial"/>
          <w:sz w:val="24"/>
          <w:szCs w:val="24"/>
        </w:rPr>
        <w:tab/>
      </w:r>
      <w:r w:rsidRPr="00316B58">
        <w:rPr>
          <w:rFonts w:ascii="Arial" w:hAnsi="Arial" w:cs="Arial"/>
          <w:sz w:val="24"/>
          <w:szCs w:val="24"/>
        </w:rPr>
        <w:tab/>
      </w:r>
      <w:r w:rsidRPr="008E3A28">
        <w:rPr>
          <w:rFonts w:ascii="Arial" w:hAnsi="Arial" w:cs="Arial"/>
          <w:sz w:val="24"/>
          <w:szCs w:val="24"/>
        </w:rPr>
        <w:tab/>
      </w:r>
      <w:r w:rsidRPr="008E3A28">
        <w:rPr>
          <w:rFonts w:asciiTheme="majorHAnsi" w:hAnsiTheme="majorHAnsi" w:cs="Arial"/>
          <w:sz w:val="24"/>
          <w:szCs w:val="24"/>
        </w:rPr>
        <w:t>Working Health Services</w:t>
      </w:r>
    </w:p>
    <w:p w14:paraId="35A2D7DD" w14:textId="77777777" w:rsidR="0044504B" w:rsidRPr="008E3A28" w:rsidRDefault="0044504B" w:rsidP="00316B58">
      <w:pPr>
        <w:pStyle w:val="nhstopaddress"/>
        <w:tabs>
          <w:tab w:val="left" w:pos="4820"/>
        </w:tabs>
        <w:ind w:left="720"/>
        <w:rPr>
          <w:rFonts w:asciiTheme="majorHAnsi" w:hAnsiTheme="majorHAnsi" w:cs="Arial"/>
          <w:sz w:val="24"/>
          <w:szCs w:val="24"/>
        </w:rPr>
      </w:pPr>
      <w:r w:rsidRPr="008E3A28">
        <w:rPr>
          <w:rFonts w:asciiTheme="majorHAnsi" w:hAnsiTheme="majorHAnsi" w:cs="Arial"/>
          <w:sz w:val="24"/>
          <w:szCs w:val="24"/>
        </w:rPr>
        <w:tab/>
      </w:r>
      <w:r w:rsidRPr="008E3A28">
        <w:rPr>
          <w:rFonts w:asciiTheme="majorHAnsi" w:hAnsiTheme="majorHAnsi" w:cs="Arial"/>
          <w:sz w:val="24"/>
          <w:szCs w:val="24"/>
        </w:rPr>
        <w:tab/>
      </w:r>
      <w:r w:rsidRPr="008E3A28">
        <w:rPr>
          <w:rFonts w:asciiTheme="majorHAnsi" w:hAnsiTheme="majorHAnsi" w:cs="Arial"/>
          <w:sz w:val="24"/>
          <w:szCs w:val="24"/>
        </w:rPr>
        <w:tab/>
      </w:r>
      <w:proofErr w:type="gramStart"/>
      <w:r w:rsidRPr="008E3A28">
        <w:rPr>
          <w:rFonts w:asciiTheme="majorHAnsi" w:hAnsiTheme="majorHAnsi" w:cs="Arial"/>
          <w:sz w:val="24"/>
          <w:szCs w:val="24"/>
        </w:rPr>
        <w:t>Bowel  Screening</w:t>
      </w:r>
      <w:proofErr w:type="gramEnd"/>
    </w:p>
    <w:p w14:paraId="434002CA" w14:textId="77777777" w:rsidR="0044504B" w:rsidRPr="008E3A28" w:rsidRDefault="0044504B" w:rsidP="00316B58">
      <w:pPr>
        <w:pStyle w:val="nhstopaddress"/>
        <w:tabs>
          <w:tab w:val="left" w:pos="4820"/>
        </w:tabs>
        <w:ind w:left="5040" w:right="-897"/>
        <w:rPr>
          <w:rFonts w:asciiTheme="majorHAnsi" w:hAnsiTheme="majorHAnsi" w:cs="Arial"/>
          <w:sz w:val="24"/>
          <w:szCs w:val="24"/>
        </w:rPr>
      </w:pPr>
      <w:r w:rsidRPr="008E3A28">
        <w:rPr>
          <w:rFonts w:asciiTheme="majorHAnsi" w:hAnsiTheme="majorHAnsi" w:cs="Arial"/>
          <w:sz w:val="24"/>
          <w:szCs w:val="24"/>
        </w:rPr>
        <w:t>Kings Cross Health &amp; Community Care Centre</w:t>
      </w:r>
    </w:p>
    <w:p w14:paraId="09B7E07E" w14:textId="77777777" w:rsidR="0044504B" w:rsidRPr="008E3A28" w:rsidRDefault="0044504B" w:rsidP="00316B58">
      <w:pPr>
        <w:pStyle w:val="nhstopaddress"/>
        <w:tabs>
          <w:tab w:val="left" w:pos="4820"/>
        </w:tabs>
        <w:rPr>
          <w:rFonts w:asciiTheme="majorHAnsi" w:hAnsiTheme="majorHAnsi" w:cs="Arial"/>
          <w:sz w:val="24"/>
          <w:szCs w:val="24"/>
        </w:rPr>
      </w:pPr>
      <w:r w:rsidRPr="008E3A28">
        <w:rPr>
          <w:rFonts w:asciiTheme="majorHAnsi" w:hAnsiTheme="majorHAnsi" w:cs="Arial"/>
          <w:sz w:val="24"/>
          <w:szCs w:val="24"/>
        </w:rPr>
        <w:tab/>
      </w:r>
      <w:r w:rsidRPr="008E3A28">
        <w:rPr>
          <w:rFonts w:asciiTheme="majorHAnsi" w:hAnsiTheme="majorHAnsi" w:cs="Arial"/>
          <w:sz w:val="24"/>
          <w:szCs w:val="24"/>
        </w:rPr>
        <w:tab/>
      </w:r>
      <w:r w:rsidRPr="008E3A28">
        <w:rPr>
          <w:rFonts w:asciiTheme="majorHAnsi" w:hAnsiTheme="majorHAnsi" w:cs="Arial"/>
          <w:sz w:val="24"/>
          <w:szCs w:val="24"/>
        </w:rPr>
        <w:tab/>
      </w:r>
      <w:proofErr w:type="spellStart"/>
      <w:r w:rsidRPr="008E3A28">
        <w:rPr>
          <w:rFonts w:asciiTheme="majorHAnsi" w:hAnsiTheme="majorHAnsi" w:cs="Arial"/>
          <w:sz w:val="24"/>
          <w:szCs w:val="24"/>
        </w:rPr>
        <w:t>Clepington</w:t>
      </w:r>
      <w:proofErr w:type="spellEnd"/>
      <w:r w:rsidRPr="008E3A28">
        <w:rPr>
          <w:rFonts w:asciiTheme="majorHAnsi" w:hAnsiTheme="majorHAnsi" w:cs="Arial"/>
          <w:sz w:val="24"/>
          <w:szCs w:val="24"/>
        </w:rPr>
        <w:t xml:space="preserve"> Road</w:t>
      </w:r>
    </w:p>
    <w:p w14:paraId="6E2C04D5" w14:textId="77777777" w:rsidR="0044504B" w:rsidRPr="008E3A28" w:rsidRDefault="0044504B" w:rsidP="00316B58">
      <w:pPr>
        <w:pStyle w:val="nhstopaddress"/>
        <w:tabs>
          <w:tab w:val="left" w:pos="4820"/>
        </w:tabs>
        <w:rPr>
          <w:rFonts w:asciiTheme="majorHAnsi" w:hAnsiTheme="majorHAnsi" w:cs="Arial"/>
          <w:sz w:val="24"/>
          <w:szCs w:val="24"/>
        </w:rPr>
      </w:pPr>
      <w:r w:rsidRPr="008E3A28">
        <w:rPr>
          <w:rFonts w:asciiTheme="majorHAnsi" w:hAnsiTheme="majorHAnsi" w:cs="Arial"/>
          <w:sz w:val="24"/>
          <w:szCs w:val="24"/>
        </w:rPr>
        <w:tab/>
      </w:r>
      <w:r w:rsidRPr="008E3A28">
        <w:rPr>
          <w:rFonts w:asciiTheme="majorHAnsi" w:hAnsiTheme="majorHAnsi" w:cs="Arial"/>
          <w:sz w:val="24"/>
          <w:szCs w:val="24"/>
        </w:rPr>
        <w:tab/>
      </w:r>
      <w:r w:rsidRPr="008E3A28">
        <w:rPr>
          <w:rFonts w:asciiTheme="majorHAnsi" w:hAnsiTheme="majorHAnsi" w:cs="Arial"/>
          <w:sz w:val="24"/>
          <w:szCs w:val="24"/>
        </w:rPr>
        <w:tab/>
        <w:t>Dundee</w:t>
      </w:r>
    </w:p>
    <w:p w14:paraId="1E5E6589" w14:textId="4AE82BDB" w:rsidR="0044504B" w:rsidRPr="008E3A28" w:rsidRDefault="0044504B" w:rsidP="00316B58">
      <w:pPr>
        <w:pStyle w:val="nhstopaddress"/>
        <w:tabs>
          <w:tab w:val="left" w:pos="4820"/>
        </w:tabs>
        <w:rPr>
          <w:rFonts w:asciiTheme="majorHAnsi" w:hAnsiTheme="majorHAnsi" w:cs="Arial"/>
          <w:sz w:val="24"/>
          <w:szCs w:val="24"/>
        </w:rPr>
      </w:pPr>
      <w:r w:rsidRPr="008E3A28">
        <w:rPr>
          <w:rFonts w:asciiTheme="majorHAnsi" w:hAnsiTheme="majorHAnsi" w:cs="Arial"/>
          <w:sz w:val="24"/>
          <w:szCs w:val="24"/>
        </w:rPr>
        <w:tab/>
      </w:r>
      <w:r w:rsidRPr="008E3A28">
        <w:rPr>
          <w:rFonts w:asciiTheme="majorHAnsi" w:hAnsiTheme="majorHAnsi" w:cs="Arial"/>
          <w:sz w:val="24"/>
          <w:szCs w:val="24"/>
        </w:rPr>
        <w:tab/>
      </w:r>
      <w:r w:rsidRPr="008E3A28">
        <w:rPr>
          <w:rFonts w:asciiTheme="majorHAnsi" w:hAnsiTheme="majorHAnsi" w:cs="Arial"/>
          <w:sz w:val="24"/>
          <w:szCs w:val="24"/>
        </w:rPr>
        <w:tab/>
        <w:t>DD3 8EA</w:t>
      </w:r>
    </w:p>
    <w:p w14:paraId="2669EFC5" w14:textId="77777777" w:rsidR="0044504B" w:rsidRPr="008E3A28" w:rsidRDefault="0044504B" w:rsidP="00316B58">
      <w:pPr>
        <w:pStyle w:val="nhstopaddress"/>
        <w:tabs>
          <w:tab w:val="left" w:pos="4820"/>
        </w:tabs>
        <w:rPr>
          <w:rFonts w:asciiTheme="majorHAnsi" w:hAnsiTheme="majorHAnsi" w:cs="Arial"/>
          <w:sz w:val="24"/>
          <w:szCs w:val="24"/>
        </w:rPr>
      </w:pPr>
      <w:r w:rsidRPr="008E3A28">
        <w:rPr>
          <w:rFonts w:asciiTheme="majorHAnsi" w:hAnsiTheme="majorHAnsi" w:cs="Arial"/>
          <w:sz w:val="24"/>
          <w:szCs w:val="24"/>
        </w:rPr>
        <w:tab/>
      </w:r>
      <w:r w:rsidRPr="008E3A28">
        <w:rPr>
          <w:rFonts w:asciiTheme="majorHAnsi" w:hAnsiTheme="majorHAnsi" w:cs="Arial"/>
          <w:sz w:val="24"/>
          <w:szCs w:val="24"/>
        </w:rPr>
        <w:tab/>
      </w:r>
      <w:r w:rsidR="00316B58" w:rsidRPr="008E3A28">
        <w:rPr>
          <w:rFonts w:asciiTheme="majorHAnsi" w:hAnsiTheme="majorHAnsi" w:cs="Arial"/>
          <w:sz w:val="24"/>
          <w:szCs w:val="24"/>
        </w:rPr>
        <w:tab/>
      </w:r>
      <w:r w:rsidRPr="008E3A28">
        <w:rPr>
          <w:rFonts w:asciiTheme="majorHAnsi" w:hAnsiTheme="majorHAnsi" w:cs="Arial"/>
          <w:sz w:val="24"/>
          <w:szCs w:val="24"/>
        </w:rPr>
        <w:t>Telephone: 01382 496740</w:t>
      </w:r>
    </w:p>
    <w:p w14:paraId="4920187B" w14:textId="77777777" w:rsidR="00D006C2" w:rsidRPr="008E3A28" w:rsidRDefault="006B2526" w:rsidP="00316B58">
      <w:pPr>
        <w:rPr>
          <w:rFonts w:ascii="Arial" w:hAnsi="Arial" w:cs="Arial"/>
          <w:sz w:val="24"/>
          <w:szCs w:val="24"/>
        </w:rPr>
      </w:pPr>
      <w:r w:rsidRPr="008E3A28">
        <w:rPr>
          <w:rFonts w:ascii="Arial" w:hAnsi="Arial" w:cs="Arial"/>
          <w:sz w:val="24"/>
          <w:szCs w:val="24"/>
        </w:rPr>
        <w:tab/>
      </w:r>
      <w:r w:rsidRPr="008E3A28">
        <w:rPr>
          <w:rFonts w:ascii="Arial" w:hAnsi="Arial" w:cs="Arial"/>
          <w:sz w:val="24"/>
          <w:szCs w:val="24"/>
        </w:rPr>
        <w:tab/>
      </w:r>
      <w:r w:rsidRPr="008E3A28">
        <w:rPr>
          <w:rFonts w:ascii="Arial" w:hAnsi="Arial" w:cs="Arial"/>
          <w:sz w:val="24"/>
          <w:szCs w:val="24"/>
        </w:rPr>
        <w:tab/>
      </w:r>
      <w:r w:rsidRPr="008E3A28">
        <w:rPr>
          <w:rFonts w:ascii="Arial" w:hAnsi="Arial" w:cs="Arial"/>
          <w:sz w:val="24"/>
          <w:szCs w:val="24"/>
        </w:rPr>
        <w:tab/>
      </w:r>
      <w:r w:rsidRPr="008E3A28">
        <w:rPr>
          <w:rFonts w:ascii="Arial" w:hAnsi="Arial" w:cs="Arial"/>
          <w:sz w:val="24"/>
          <w:szCs w:val="24"/>
        </w:rPr>
        <w:tab/>
      </w:r>
      <w:r w:rsidRPr="008E3A28">
        <w:rPr>
          <w:rFonts w:ascii="Arial" w:hAnsi="Arial" w:cs="Arial"/>
          <w:sz w:val="24"/>
          <w:szCs w:val="24"/>
        </w:rPr>
        <w:tab/>
      </w:r>
    </w:p>
    <w:p w14:paraId="6F57FE33" w14:textId="77777777" w:rsidR="00316B58" w:rsidRPr="008E3A28" w:rsidRDefault="00316B58" w:rsidP="00316B58">
      <w:pPr>
        <w:rPr>
          <w:rFonts w:ascii="Arial" w:hAnsi="Arial" w:cs="Arial"/>
          <w:sz w:val="24"/>
          <w:szCs w:val="24"/>
        </w:rPr>
      </w:pPr>
    </w:p>
    <w:p w14:paraId="1DBFCA5D" w14:textId="34608464" w:rsidR="00316B58" w:rsidRPr="008E3A28" w:rsidRDefault="00D006C2" w:rsidP="00316B58">
      <w:pPr>
        <w:pStyle w:val="nhsrecipient"/>
        <w:rPr>
          <w:rFonts w:asciiTheme="majorHAnsi" w:hAnsiTheme="majorHAnsi" w:cs="Arial"/>
          <w:b/>
          <w:szCs w:val="24"/>
        </w:rPr>
      </w:pPr>
      <w:r w:rsidRPr="008E3A28">
        <w:rPr>
          <w:rFonts w:asciiTheme="majorHAnsi" w:hAnsiTheme="majorHAnsi" w:cs="Arial"/>
          <w:b/>
          <w:szCs w:val="24"/>
        </w:rPr>
        <w:t>W</w:t>
      </w:r>
      <w:r w:rsidR="00A13135" w:rsidRPr="008E3A28">
        <w:rPr>
          <w:rFonts w:asciiTheme="majorHAnsi" w:hAnsiTheme="majorHAnsi" w:cs="Arial"/>
          <w:b/>
          <w:szCs w:val="24"/>
        </w:rPr>
        <w:t>orking Health Services (WHS</w:t>
      </w:r>
      <w:r w:rsidR="00703B12" w:rsidRPr="008E3A28">
        <w:rPr>
          <w:rFonts w:asciiTheme="majorHAnsi" w:hAnsiTheme="majorHAnsi" w:cs="Arial"/>
          <w:b/>
          <w:szCs w:val="24"/>
        </w:rPr>
        <w:t>)</w:t>
      </w:r>
      <w:r w:rsidR="006B77F7">
        <w:rPr>
          <w:rFonts w:asciiTheme="majorHAnsi" w:hAnsiTheme="majorHAnsi" w:cs="Arial"/>
          <w:b/>
          <w:szCs w:val="24"/>
        </w:rPr>
        <w:t xml:space="preserve"> has been running for 1</w:t>
      </w:r>
      <w:r w:rsidR="00843492">
        <w:rPr>
          <w:rFonts w:asciiTheme="majorHAnsi" w:hAnsiTheme="majorHAnsi" w:cs="Arial"/>
          <w:b/>
          <w:szCs w:val="24"/>
        </w:rPr>
        <w:t>8</w:t>
      </w:r>
      <w:r w:rsidR="00316B58" w:rsidRPr="008E3A28">
        <w:rPr>
          <w:rFonts w:asciiTheme="majorHAnsi" w:hAnsiTheme="majorHAnsi" w:cs="Arial"/>
          <w:b/>
          <w:szCs w:val="24"/>
        </w:rPr>
        <w:t xml:space="preserve"> years and provides </w:t>
      </w:r>
      <w:r w:rsidR="00703B12" w:rsidRPr="008E3A28">
        <w:rPr>
          <w:rFonts w:asciiTheme="majorHAnsi" w:hAnsiTheme="majorHAnsi" w:cs="Arial"/>
          <w:b/>
          <w:szCs w:val="24"/>
        </w:rPr>
        <w:t>a Tayside</w:t>
      </w:r>
      <w:r w:rsidR="00316B58" w:rsidRPr="008E3A28">
        <w:rPr>
          <w:rFonts w:asciiTheme="majorHAnsi" w:hAnsiTheme="majorHAnsi" w:cs="Arial"/>
          <w:b/>
          <w:szCs w:val="24"/>
        </w:rPr>
        <w:t>-</w:t>
      </w:r>
      <w:r w:rsidR="00703B12" w:rsidRPr="008E3A28">
        <w:rPr>
          <w:rFonts w:asciiTheme="majorHAnsi" w:hAnsiTheme="majorHAnsi" w:cs="Arial"/>
          <w:b/>
          <w:szCs w:val="24"/>
        </w:rPr>
        <w:t xml:space="preserve">wide </w:t>
      </w:r>
      <w:r w:rsidR="00316B58" w:rsidRPr="008E3A28">
        <w:rPr>
          <w:rFonts w:asciiTheme="majorHAnsi" w:hAnsiTheme="majorHAnsi" w:cs="Arial"/>
          <w:b/>
          <w:szCs w:val="24"/>
        </w:rPr>
        <w:t>service</w:t>
      </w:r>
      <w:r w:rsidR="008E3A28" w:rsidRPr="008E3A28">
        <w:rPr>
          <w:rFonts w:asciiTheme="majorHAnsi" w:hAnsiTheme="majorHAnsi" w:cs="Arial"/>
          <w:b/>
          <w:szCs w:val="24"/>
        </w:rPr>
        <w:t xml:space="preserve"> </w:t>
      </w:r>
      <w:r w:rsidR="008E3A28" w:rsidRPr="008E3A28">
        <w:rPr>
          <w:rFonts w:asciiTheme="majorHAnsi" w:hAnsiTheme="majorHAnsi"/>
          <w:b/>
          <w:szCs w:val="24"/>
        </w:rPr>
        <w:t>on a self-referral basis</w:t>
      </w:r>
      <w:r w:rsidR="008E3A28" w:rsidRPr="008E3A28">
        <w:rPr>
          <w:rFonts w:asciiTheme="majorHAnsi" w:hAnsiTheme="majorHAnsi" w:cs="Arial"/>
          <w:b/>
          <w:szCs w:val="24"/>
        </w:rPr>
        <w:t xml:space="preserve"> </w:t>
      </w:r>
      <w:r w:rsidR="00982342" w:rsidRPr="008E3A28">
        <w:rPr>
          <w:rFonts w:asciiTheme="majorHAnsi" w:hAnsiTheme="majorHAnsi"/>
          <w:b/>
          <w:szCs w:val="24"/>
        </w:rPr>
        <w:t>to get you back to or support you in the workplace</w:t>
      </w:r>
    </w:p>
    <w:p w14:paraId="61C3118C" w14:textId="77777777" w:rsidR="00316B58" w:rsidRPr="008E3A28" w:rsidRDefault="00316B58" w:rsidP="00316B58">
      <w:pPr>
        <w:pStyle w:val="nhsrecipient"/>
        <w:rPr>
          <w:rFonts w:asciiTheme="majorHAnsi" w:hAnsiTheme="majorHAnsi" w:cs="Arial"/>
          <w:b/>
          <w:szCs w:val="24"/>
        </w:rPr>
      </w:pPr>
    </w:p>
    <w:p w14:paraId="138517CE" w14:textId="77777777" w:rsidR="00A13135" w:rsidRPr="008E3A28" w:rsidRDefault="007325E6" w:rsidP="00316B58">
      <w:pPr>
        <w:pStyle w:val="nhsrecipient"/>
        <w:rPr>
          <w:rFonts w:asciiTheme="majorHAnsi" w:hAnsiTheme="majorHAnsi" w:cs="Arial"/>
          <w:b/>
          <w:szCs w:val="24"/>
        </w:rPr>
      </w:pPr>
      <w:r w:rsidRPr="008E3A28">
        <w:rPr>
          <w:rFonts w:asciiTheme="majorHAnsi" w:hAnsiTheme="majorHAnsi" w:cs="Arial"/>
          <w:b/>
          <w:szCs w:val="24"/>
        </w:rPr>
        <w:t xml:space="preserve">If you are </w:t>
      </w:r>
      <w:r w:rsidR="00A13135" w:rsidRPr="008E3A28">
        <w:rPr>
          <w:rFonts w:asciiTheme="majorHAnsi" w:hAnsiTheme="majorHAnsi" w:cs="Arial"/>
          <w:b/>
          <w:szCs w:val="24"/>
        </w:rPr>
        <w:t>self</w:t>
      </w:r>
      <w:r w:rsidRPr="008E3A28">
        <w:rPr>
          <w:rFonts w:asciiTheme="majorHAnsi" w:hAnsiTheme="majorHAnsi" w:cs="Arial"/>
          <w:b/>
          <w:szCs w:val="24"/>
        </w:rPr>
        <w:t>-</w:t>
      </w:r>
      <w:r w:rsidR="00A13135" w:rsidRPr="008E3A28">
        <w:rPr>
          <w:rFonts w:asciiTheme="majorHAnsi" w:hAnsiTheme="majorHAnsi" w:cs="Arial"/>
          <w:b/>
          <w:szCs w:val="24"/>
        </w:rPr>
        <w:t>employed</w:t>
      </w:r>
      <w:r w:rsidR="00E33A2C" w:rsidRPr="008E3A28">
        <w:rPr>
          <w:rFonts w:asciiTheme="majorHAnsi" w:hAnsiTheme="majorHAnsi" w:cs="Arial"/>
          <w:b/>
          <w:szCs w:val="24"/>
        </w:rPr>
        <w:t>,</w:t>
      </w:r>
      <w:r w:rsidR="00A13135" w:rsidRPr="008E3A28">
        <w:rPr>
          <w:rFonts w:asciiTheme="majorHAnsi" w:hAnsiTheme="majorHAnsi" w:cs="Arial"/>
          <w:b/>
          <w:szCs w:val="24"/>
        </w:rPr>
        <w:t xml:space="preserve"> </w:t>
      </w:r>
      <w:r w:rsidRPr="008E3A28">
        <w:rPr>
          <w:rFonts w:asciiTheme="majorHAnsi" w:hAnsiTheme="majorHAnsi" w:cs="Arial"/>
          <w:b/>
          <w:szCs w:val="24"/>
        </w:rPr>
        <w:t>or an employee of a small business</w:t>
      </w:r>
      <w:r w:rsidR="00E33A2C" w:rsidRPr="008E3A28">
        <w:rPr>
          <w:rFonts w:asciiTheme="majorHAnsi" w:hAnsiTheme="majorHAnsi" w:cs="Arial"/>
          <w:b/>
          <w:szCs w:val="24"/>
        </w:rPr>
        <w:t xml:space="preserve"> </w:t>
      </w:r>
      <w:r w:rsidRPr="008E3A28">
        <w:rPr>
          <w:rFonts w:asciiTheme="majorHAnsi" w:hAnsiTheme="majorHAnsi" w:cs="Arial"/>
          <w:b/>
          <w:szCs w:val="24"/>
        </w:rPr>
        <w:t>(less than 250 employees)</w:t>
      </w:r>
      <w:r w:rsidR="00E33A2C" w:rsidRPr="008E3A28">
        <w:rPr>
          <w:rFonts w:asciiTheme="majorHAnsi" w:hAnsiTheme="majorHAnsi" w:cs="Arial"/>
          <w:b/>
          <w:szCs w:val="24"/>
        </w:rPr>
        <w:t>,</w:t>
      </w:r>
      <w:r w:rsidRPr="008E3A28">
        <w:rPr>
          <w:rFonts w:asciiTheme="majorHAnsi" w:hAnsiTheme="majorHAnsi" w:cs="Arial"/>
          <w:b/>
          <w:szCs w:val="24"/>
        </w:rPr>
        <w:t xml:space="preserve"> </w:t>
      </w:r>
      <w:r w:rsidR="00A13135" w:rsidRPr="008E3A28">
        <w:rPr>
          <w:rFonts w:asciiTheme="majorHAnsi" w:hAnsiTheme="majorHAnsi" w:cs="Arial"/>
          <w:b/>
          <w:szCs w:val="24"/>
        </w:rPr>
        <w:t xml:space="preserve">who </w:t>
      </w:r>
      <w:r w:rsidRPr="008E3A28">
        <w:rPr>
          <w:rFonts w:asciiTheme="majorHAnsi" w:hAnsiTheme="majorHAnsi" w:cs="Arial"/>
          <w:b/>
          <w:szCs w:val="24"/>
        </w:rPr>
        <w:t xml:space="preserve">suffers </w:t>
      </w:r>
      <w:r w:rsidR="003A0EBA" w:rsidRPr="008E3A28">
        <w:rPr>
          <w:rFonts w:asciiTheme="majorHAnsi" w:hAnsiTheme="majorHAnsi" w:cs="Arial"/>
          <w:b/>
          <w:szCs w:val="24"/>
        </w:rPr>
        <w:t>from</w:t>
      </w:r>
      <w:r w:rsidR="00E33A2C" w:rsidRPr="008E3A28">
        <w:rPr>
          <w:rFonts w:asciiTheme="majorHAnsi" w:hAnsiTheme="majorHAnsi" w:cs="Arial"/>
          <w:b/>
          <w:szCs w:val="24"/>
        </w:rPr>
        <w:t xml:space="preserve"> a</w:t>
      </w:r>
      <w:r w:rsidR="003A0EBA" w:rsidRPr="008E3A28">
        <w:rPr>
          <w:rFonts w:asciiTheme="majorHAnsi" w:hAnsiTheme="majorHAnsi" w:cs="Arial"/>
          <w:b/>
          <w:szCs w:val="24"/>
        </w:rPr>
        <w:t xml:space="preserve"> health </w:t>
      </w:r>
      <w:r w:rsidR="00A13135" w:rsidRPr="008E3A28">
        <w:rPr>
          <w:rFonts w:asciiTheme="majorHAnsi" w:hAnsiTheme="majorHAnsi" w:cs="Arial"/>
          <w:b/>
          <w:szCs w:val="24"/>
        </w:rPr>
        <w:t>condition</w:t>
      </w:r>
      <w:r w:rsidR="00A47BDE" w:rsidRPr="008E3A28">
        <w:rPr>
          <w:rFonts w:asciiTheme="majorHAnsi" w:hAnsiTheme="majorHAnsi" w:cs="Arial"/>
          <w:b/>
          <w:szCs w:val="24"/>
        </w:rPr>
        <w:t>,</w:t>
      </w:r>
      <w:r w:rsidR="00E33A2C" w:rsidRPr="008E3A28">
        <w:rPr>
          <w:rFonts w:asciiTheme="majorHAnsi" w:hAnsiTheme="majorHAnsi" w:cs="Arial"/>
          <w:b/>
          <w:szCs w:val="24"/>
        </w:rPr>
        <w:t xml:space="preserve"> WHS offer</w:t>
      </w:r>
      <w:r w:rsidR="00A13135" w:rsidRPr="008E3A28">
        <w:rPr>
          <w:rFonts w:asciiTheme="majorHAnsi" w:hAnsiTheme="majorHAnsi" w:cs="Arial"/>
          <w:b/>
          <w:szCs w:val="24"/>
        </w:rPr>
        <w:t xml:space="preserve"> support and early interventions</w:t>
      </w:r>
      <w:r w:rsidR="00A47BDE" w:rsidRPr="008E3A28">
        <w:rPr>
          <w:rFonts w:asciiTheme="majorHAnsi" w:hAnsiTheme="majorHAnsi" w:cs="Arial"/>
          <w:b/>
          <w:szCs w:val="24"/>
        </w:rPr>
        <w:t>. The free service is offered on a self-referral basis</w:t>
      </w:r>
      <w:r w:rsidR="00A13135" w:rsidRPr="008E3A28">
        <w:rPr>
          <w:rFonts w:asciiTheme="majorHAnsi" w:hAnsiTheme="majorHAnsi" w:cs="Arial"/>
          <w:b/>
          <w:szCs w:val="24"/>
        </w:rPr>
        <w:t>.</w:t>
      </w:r>
    </w:p>
    <w:p w14:paraId="73EEFB8C" w14:textId="77777777" w:rsidR="00316B58" w:rsidRPr="008E3A28" w:rsidRDefault="00316B58" w:rsidP="00316B58">
      <w:pPr>
        <w:pStyle w:val="nhsrecipient"/>
        <w:rPr>
          <w:rFonts w:ascii="Arial" w:hAnsi="Arial" w:cs="Arial"/>
          <w:b/>
          <w:szCs w:val="24"/>
        </w:rPr>
      </w:pPr>
    </w:p>
    <w:p w14:paraId="32350F2A" w14:textId="77777777" w:rsidR="00A13135" w:rsidRPr="008E3A28" w:rsidRDefault="00A13135" w:rsidP="00D006C2">
      <w:pPr>
        <w:pStyle w:val="nhsrecipient"/>
        <w:rPr>
          <w:rFonts w:ascii="Arial" w:hAnsi="Arial" w:cs="Arial"/>
          <w:szCs w:val="24"/>
        </w:rPr>
      </w:pPr>
    </w:p>
    <w:p w14:paraId="389387EA" w14:textId="77777777" w:rsidR="00D006C2" w:rsidRPr="008E3A28" w:rsidRDefault="00E33A2C" w:rsidP="00E33A2C">
      <w:pPr>
        <w:pStyle w:val="nhsrecipient"/>
        <w:rPr>
          <w:rFonts w:asciiTheme="majorHAnsi" w:hAnsiTheme="majorHAnsi" w:cs="Arial"/>
          <w:b/>
          <w:szCs w:val="24"/>
        </w:rPr>
      </w:pPr>
      <w:r w:rsidRPr="008E3A28">
        <w:rPr>
          <w:rFonts w:asciiTheme="majorHAnsi" w:hAnsiTheme="majorHAnsi" w:cs="Arial"/>
          <w:b/>
          <w:szCs w:val="24"/>
          <w:lang w:eastAsia="en-GB"/>
        </w:rPr>
        <w:t>Eligibility Criteria</w:t>
      </w:r>
    </w:p>
    <w:p w14:paraId="0ED1E4B1" w14:textId="77777777" w:rsidR="00D006C2" w:rsidRPr="008E3A28" w:rsidRDefault="00D006C2" w:rsidP="00E33A2C">
      <w:pPr>
        <w:pStyle w:val="nhsrecipient"/>
        <w:rPr>
          <w:rFonts w:asciiTheme="majorHAnsi" w:hAnsiTheme="majorHAnsi" w:cs="Arial"/>
          <w:szCs w:val="24"/>
        </w:rPr>
      </w:pPr>
    </w:p>
    <w:p w14:paraId="253F151F" w14:textId="77777777" w:rsidR="00D006C2" w:rsidRPr="008E3A28" w:rsidRDefault="00A13135" w:rsidP="00E33A2C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567" w:right="-188" w:hanging="567"/>
        <w:outlineLvl w:val="1"/>
        <w:rPr>
          <w:rFonts w:asciiTheme="majorHAnsi" w:eastAsia="Times New Roman" w:hAnsiTheme="majorHAnsi" w:cs="Arial"/>
          <w:strike/>
          <w:sz w:val="24"/>
          <w:szCs w:val="24"/>
          <w:lang w:eastAsia="en-GB"/>
        </w:rPr>
      </w:pPr>
      <w:r w:rsidRPr="008E3A28">
        <w:rPr>
          <w:rFonts w:asciiTheme="majorHAnsi" w:hAnsiTheme="majorHAnsi" w:cs="Arial"/>
          <w:sz w:val="24"/>
          <w:szCs w:val="24"/>
        </w:rPr>
        <w:t>E</w:t>
      </w:r>
      <w:r w:rsidR="00D006C2" w:rsidRPr="008E3A28">
        <w:rPr>
          <w:rFonts w:asciiTheme="majorHAnsi" w:hAnsiTheme="majorHAnsi" w:cs="Arial"/>
          <w:sz w:val="24"/>
          <w:szCs w:val="24"/>
        </w:rPr>
        <w:t>mployed in a small to medium size enterprise (up</w:t>
      </w:r>
      <w:r w:rsidRPr="008E3A28">
        <w:rPr>
          <w:rFonts w:asciiTheme="majorHAnsi" w:hAnsiTheme="majorHAnsi" w:cs="Arial"/>
          <w:sz w:val="24"/>
          <w:szCs w:val="24"/>
        </w:rPr>
        <w:t xml:space="preserve"> </w:t>
      </w:r>
      <w:r w:rsidR="00D006C2" w:rsidRPr="008E3A28">
        <w:rPr>
          <w:rFonts w:asciiTheme="majorHAnsi" w:hAnsiTheme="majorHAnsi" w:cs="Arial"/>
          <w:sz w:val="24"/>
          <w:szCs w:val="24"/>
        </w:rPr>
        <w:t>to 250 employees nationally)</w:t>
      </w:r>
      <w:r w:rsidR="00B54B26" w:rsidRPr="008E3A28">
        <w:rPr>
          <w:rFonts w:asciiTheme="majorHAnsi" w:hAnsiTheme="majorHAnsi" w:cs="Arial"/>
          <w:sz w:val="24"/>
          <w:szCs w:val="24"/>
        </w:rPr>
        <w:t>.</w:t>
      </w:r>
    </w:p>
    <w:p w14:paraId="001A104C" w14:textId="77777777" w:rsidR="00A13135" w:rsidRPr="008E3A28" w:rsidRDefault="00A13135" w:rsidP="00E33A2C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outlineLvl w:val="1"/>
        <w:rPr>
          <w:rFonts w:asciiTheme="majorHAnsi" w:eastAsia="Times New Roman" w:hAnsiTheme="majorHAnsi" w:cs="Arial"/>
          <w:strike/>
          <w:sz w:val="24"/>
          <w:szCs w:val="24"/>
          <w:lang w:eastAsia="en-GB"/>
        </w:rPr>
      </w:pPr>
      <w:r w:rsidRPr="008E3A28">
        <w:rPr>
          <w:rFonts w:asciiTheme="majorHAnsi" w:hAnsiTheme="majorHAnsi" w:cs="Arial"/>
          <w:sz w:val="24"/>
          <w:szCs w:val="24"/>
        </w:rPr>
        <w:t>Self</w:t>
      </w:r>
      <w:r w:rsidR="00E33A2C" w:rsidRPr="008E3A28">
        <w:rPr>
          <w:rFonts w:asciiTheme="majorHAnsi" w:hAnsiTheme="majorHAnsi" w:cs="Arial"/>
          <w:sz w:val="24"/>
          <w:szCs w:val="24"/>
        </w:rPr>
        <w:t>-</w:t>
      </w:r>
      <w:r w:rsidRPr="008E3A28">
        <w:rPr>
          <w:rFonts w:asciiTheme="majorHAnsi" w:hAnsiTheme="majorHAnsi" w:cs="Arial"/>
          <w:sz w:val="24"/>
          <w:szCs w:val="24"/>
        </w:rPr>
        <w:t>employed</w:t>
      </w:r>
      <w:r w:rsidR="00B54B26" w:rsidRPr="008E3A28">
        <w:rPr>
          <w:rFonts w:asciiTheme="majorHAnsi" w:hAnsiTheme="majorHAnsi" w:cs="Arial"/>
          <w:sz w:val="24"/>
          <w:szCs w:val="24"/>
        </w:rPr>
        <w:t>.</w:t>
      </w:r>
    </w:p>
    <w:p w14:paraId="02EFD269" w14:textId="77777777" w:rsidR="00A13135" w:rsidRPr="008E3A28" w:rsidRDefault="00A13135" w:rsidP="00E33A2C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outlineLvl w:val="1"/>
        <w:rPr>
          <w:rFonts w:asciiTheme="majorHAnsi" w:eastAsia="Times New Roman" w:hAnsiTheme="majorHAnsi" w:cs="Arial"/>
          <w:strike/>
          <w:sz w:val="24"/>
          <w:szCs w:val="24"/>
          <w:lang w:eastAsia="en-GB"/>
        </w:rPr>
      </w:pPr>
      <w:r w:rsidRPr="008E3A28">
        <w:rPr>
          <w:rFonts w:asciiTheme="majorHAnsi" w:eastAsia="Times New Roman" w:hAnsiTheme="majorHAnsi" w:cs="Arial"/>
          <w:sz w:val="24"/>
          <w:szCs w:val="24"/>
          <w:lang w:eastAsia="en-GB"/>
        </w:rPr>
        <w:t>Absent from work due to ill health</w:t>
      </w:r>
      <w:r w:rsidR="00B54B26" w:rsidRPr="008E3A28">
        <w:rPr>
          <w:rFonts w:asciiTheme="majorHAnsi" w:eastAsia="Times New Roman" w:hAnsiTheme="majorHAnsi" w:cs="Arial"/>
          <w:sz w:val="24"/>
          <w:szCs w:val="24"/>
          <w:lang w:eastAsia="en-GB"/>
        </w:rPr>
        <w:t>.</w:t>
      </w:r>
    </w:p>
    <w:p w14:paraId="4567AC5C" w14:textId="77777777" w:rsidR="00F04CD1" w:rsidRPr="008E3A28" w:rsidRDefault="00F04CD1" w:rsidP="00E33A2C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outlineLvl w:val="1"/>
        <w:rPr>
          <w:rFonts w:asciiTheme="majorHAnsi" w:eastAsia="Times New Roman" w:hAnsiTheme="majorHAnsi" w:cs="Arial"/>
          <w:strike/>
          <w:sz w:val="24"/>
          <w:szCs w:val="24"/>
          <w:lang w:eastAsia="en-GB"/>
        </w:rPr>
      </w:pPr>
      <w:r w:rsidRPr="008E3A28">
        <w:rPr>
          <w:rFonts w:asciiTheme="majorHAnsi" w:hAnsiTheme="majorHAnsi" w:cs="Arial"/>
          <w:sz w:val="24"/>
          <w:szCs w:val="24"/>
        </w:rPr>
        <w:t xml:space="preserve">Suffering from a health problem that </w:t>
      </w:r>
      <w:r w:rsidR="00B54B26" w:rsidRPr="008E3A28">
        <w:rPr>
          <w:rFonts w:asciiTheme="majorHAnsi" w:hAnsiTheme="majorHAnsi" w:cs="Arial"/>
          <w:sz w:val="24"/>
          <w:szCs w:val="24"/>
        </w:rPr>
        <w:t xml:space="preserve">affects the ability to carry out </w:t>
      </w:r>
      <w:r w:rsidR="00E33A2C" w:rsidRPr="008E3A28">
        <w:rPr>
          <w:rFonts w:asciiTheme="majorHAnsi" w:hAnsiTheme="majorHAnsi" w:cs="Arial"/>
          <w:sz w:val="24"/>
          <w:szCs w:val="24"/>
        </w:rPr>
        <w:t xml:space="preserve">duties </w:t>
      </w:r>
      <w:r w:rsidR="00B54B26" w:rsidRPr="008E3A28">
        <w:rPr>
          <w:rFonts w:asciiTheme="majorHAnsi" w:hAnsiTheme="majorHAnsi" w:cs="Arial"/>
          <w:sz w:val="24"/>
          <w:szCs w:val="24"/>
        </w:rPr>
        <w:t>in</w:t>
      </w:r>
      <w:r w:rsidR="00E33A2C" w:rsidRPr="008E3A28">
        <w:rPr>
          <w:rFonts w:asciiTheme="majorHAnsi" w:hAnsiTheme="majorHAnsi" w:cs="Arial"/>
          <w:sz w:val="24"/>
          <w:szCs w:val="24"/>
        </w:rPr>
        <w:t xml:space="preserve"> </w:t>
      </w:r>
      <w:r w:rsidR="00B54B26" w:rsidRPr="008E3A28">
        <w:rPr>
          <w:rFonts w:asciiTheme="majorHAnsi" w:hAnsiTheme="majorHAnsi" w:cs="Arial"/>
          <w:sz w:val="24"/>
          <w:szCs w:val="24"/>
        </w:rPr>
        <w:t>the</w:t>
      </w:r>
      <w:r w:rsidRPr="008E3A28">
        <w:rPr>
          <w:rFonts w:asciiTheme="majorHAnsi" w:hAnsiTheme="majorHAnsi" w:cs="Arial"/>
          <w:sz w:val="24"/>
          <w:szCs w:val="24"/>
        </w:rPr>
        <w:t xml:space="preserve"> workplace.</w:t>
      </w:r>
    </w:p>
    <w:p w14:paraId="354C1FB3" w14:textId="77777777" w:rsidR="00F04CD1" w:rsidRPr="008E3A28" w:rsidRDefault="00F04CD1" w:rsidP="00E33A2C">
      <w:pPr>
        <w:shd w:val="clear" w:color="auto" w:fill="FFFFFF"/>
        <w:outlineLvl w:val="1"/>
        <w:rPr>
          <w:rFonts w:asciiTheme="majorHAnsi" w:hAnsiTheme="majorHAnsi" w:cs="Arial"/>
          <w:b/>
          <w:strike/>
          <w:color w:val="4840F2"/>
          <w:sz w:val="24"/>
          <w:szCs w:val="24"/>
          <w:lang w:eastAsia="en-GB"/>
        </w:rPr>
      </w:pPr>
      <w:r w:rsidRPr="008E3A28">
        <w:rPr>
          <w:rFonts w:asciiTheme="majorHAnsi" w:hAnsiTheme="majorHAnsi" w:cs="Arial"/>
          <w:b/>
          <w:color w:val="4840F2"/>
          <w:sz w:val="24"/>
          <w:szCs w:val="24"/>
        </w:rPr>
        <w:t xml:space="preserve">    </w:t>
      </w:r>
    </w:p>
    <w:p w14:paraId="4468EB39" w14:textId="77777777" w:rsidR="00F04CD1" w:rsidRPr="008E3A28" w:rsidRDefault="00E33A2C" w:rsidP="00E33A2C">
      <w:pPr>
        <w:pStyle w:val="nhsrecipient"/>
        <w:rPr>
          <w:rFonts w:asciiTheme="majorHAnsi" w:hAnsiTheme="majorHAnsi" w:cs="Arial"/>
          <w:b/>
          <w:szCs w:val="24"/>
          <w:lang w:eastAsia="en-GB"/>
        </w:rPr>
      </w:pPr>
      <w:r w:rsidRPr="008E3A28">
        <w:rPr>
          <w:rFonts w:asciiTheme="majorHAnsi" w:hAnsiTheme="majorHAnsi" w:cs="Arial"/>
          <w:b/>
          <w:szCs w:val="24"/>
          <w:lang w:eastAsia="en-GB"/>
        </w:rPr>
        <w:t xml:space="preserve">Services </w:t>
      </w:r>
      <w:r w:rsidR="00B54B26" w:rsidRPr="008E3A28">
        <w:rPr>
          <w:rFonts w:asciiTheme="majorHAnsi" w:hAnsiTheme="majorHAnsi" w:cs="Arial"/>
          <w:b/>
          <w:szCs w:val="24"/>
          <w:lang w:eastAsia="en-GB"/>
        </w:rPr>
        <w:t>O</w:t>
      </w:r>
      <w:r w:rsidRPr="008E3A28">
        <w:rPr>
          <w:rFonts w:asciiTheme="majorHAnsi" w:hAnsiTheme="majorHAnsi" w:cs="Arial"/>
          <w:b/>
          <w:szCs w:val="24"/>
          <w:lang w:eastAsia="en-GB"/>
        </w:rPr>
        <w:t>ffered</w:t>
      </w:r>
    </w:p>
    <w:p w14:paraId="0814B158" w14:textId="77777777" w:rsidR="00F04CD1" w:rsidRPr="008E3A28" w:rsidRDefault="00F04CD1" w:rsidP="00E33A2C">
      <w:pPr>
        <w:shd w:val="clear" w:color="auto" w:fill="FFFFFF"/>
        <w:outlineLvl w:val="1"/>
        <w:rPr>
          <w:rFonts w:asciiTheme="majorHAnsi" w:hAnsiTheme="majorHAnsi" w:cs="Arial"/>
          <w:b/>
          <w:strike/>
          <w:color w:val="4840F2"/>
          <w:sz w:val="24"/>
          <w:szCs w:val="24"/>
          <w:lang w:eastAsia="en-GB"/>
        </w:rPr>
      </w:pPr>
    </w:p>
    <w:p w14:paraId="1CE422F6" w14:textId="77777777" w:rsidR="001C196C" w:rsidRPr="008E3A28" w:rsidRDefault="00F04CD1" w:rsidP="00B54B26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567" w:right="-188" w:hanging="567"/>
        <w:outlineLvl w:val="1"/>
        <w:rPr>
          <w:rFonts w:asciiTheme="majorHAnsi" w:hAnsiTheme="majorHAnsi" w:cs="Arial"/>
          <w:sz w:val="24"/>
          <w:szCs w:val="24"/>
        </w:rPr>
      </w:pPr>
      <w:r w:rsidRPr="008E3A28">
        <w:rPr>
          <w:rFonts w:asciiTheme="majorHAnsi" w:hAnsiTheme="majorHAnsi" w:cs="Arial"/>
          <w:sz w:val="24"/>
          <w:szCs w:val="24"/>
        </w:rPr>
        <w:t xml:space="preserve">Depending on </w:t>
      </w:r>
      <w:r w:rsidR="00A47BDE" w:rsidRPr="008E3A28">
        <w:rPr>
          <w:rFonts w:asciiTheme="majorHAnsi" w:hAnsiTheme="majorHAnsi" w:cs="Arial"/>
          <w:sz w:val="24"/>
          <w:szCs w:val="24"/>
        </w:rPr>
        <w:t xml:space="preserve">the </w:t>
      </w:r>
      <w:r w:rsidR="00B54B26" w:rsidRPr="008E3A28">
        <w:rPr>
          <w:rFonts w:asciiTheme="majorHAnsi" w:hAnsiTheme="majorHAnsi" w:cs="Arial"/>
          <w:sz w:val="24"/>
          <w:szCs w:val="24"/>
        </w:rPr>
        <w:t>needs of the client</w:t>
      </w:r>
      <w:r w:rsidR="008E3A28">
        <w:rPr>
          <w:rFonts w:asciiTheme="majorHAnsi" w:hAnsiTheme="majorHAnsi" w:cs="Arial"/>
          <w:sz w:val="24"/>
          <w:szCs w:val="24"/>
        </w:rPr>
        <w:t xml:space="preserve"> they can be referred for physiotherapy/ </w:t>
      </w:r>
      <w:r w:rsidR="00B54B26" w:rsidRPr="008E3A28">
        <w:rPr>
          <w:rFonts w:asciiTheme="majorHAnsi" w:hAnsiTheme="majorHAnsi" w:cs="Arial"/>
          <w:sz w:val="24"/>
          <w:szCs w:val="24"/>
        </w:rPr>
        <w:t>c</w:t>
      </w:r>
      <w:r w:rsidR="008E3A28">
        <w:rPr>
          <w:rFonts w:asciiTheme="majorHAnsi" w:hAnsiTheme="majorHAnsi" w:cs="Arial"/>
          <w:sz w:val="24"/>
          <w:szCs w:val="24"/>
        </w:rPr>
        <w:t>ounselling.</w:t>
      </w:r>
    </w:p>
    <w:p w14:paraId="771DEE5D" w14:textId="77777777" w:rsidR="001C196C" w:rsidRPr="008E3A28" w:rsidRDefault="00704C30" w:rsidP="00B54B26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567" w:right="-188" w:hanging="567"/>
        <w:outlineLvl w:val="1"/>
        <w:rPr>
          <w:rFonts w:asciiTheme="majorHAnsi" w:hAnsiTheme="majorHAnsi" w:cs="Arial"/>
          <w:sz w:val="24"/>
          <w:szCs w:val="24"/>
        </w:rPr>
      </w:pPr>
      <w:r w:rsidRPr="008E3A28">
        <w:rPr>
          <w:rFonts w:asciiTheme="majorHAnsi" w:hAnsiTheme="majorHAnsi" w:cs="Arial"/>
          <w:sz w:val="24"/>
          <w:szCs w:val="24"/>
        </w:rPr>
        <w:t>Case</w:t>
      </w:r>
      <w:r w:rsidR="00B54B26" w:rsidRPr="008E3A28">
        <w:rPr>
          <w:rFonts w:asciiTheme="majorHAnsi" w:hAnsiTheme="majorHAnsi" w:cs="Arial"/>
          <w:sz w:val="24"/>
          <w:szCs w:val="24"/>
        </w:rPr>
        <w:t xml:space="preserve"> m</w:t>
      </w:r>
      <w:r w:rsidR="00F04CD1" w:rsidRPr="008E3A28">
        <w:rPr>
          <w:rFonts w:asciiTheme="majorHAnsi" w:hAnsiTheme="majorHAnsi" w:cs="Arial"/>
          <w:sz w:val="24"/>
          <w:szCs w:val="24"/>
        </w:rPr>
        <w:t>anagement support is given to clie</w:t>
      </w:r>
      <w:r w:rsidR="00B54B26" w:rsidRPr="008E3A28">
        <w:rPr>
          <w:rFonts w:asciiTheme="majorHAnsi" w:hAnsiTheme="majorHAnsi" w:cs="Arial"/>
          <w:sz w:val="24"/>
          <w:szCs w:val="24"/>
        </w:rPr>
        <w:t>nts throughout their time with</w:t>
      </w:r>
      <w:r w:rsidR="00F04CD1" w:rsidRPr="008E3A28">
        <w:rPr>
          <w:rFonts w:asciiTheme="majorHAnsi" w:hAnsiTheme="majorHAnsi" w:cs="Arial"/>
          <w:sz w:val="24"/>
          <w:szCs w:val="24"/>
        </w:rPr>
        <w:t xml:space="preserve"> the service</w:t>
      </w:r>
      <w:r w:rsidR="00B54B26" w:rsidRPr="008E3A28">
        <w:rPr>
          <w:rFonts w:asciiTheme="majorHAnsi" w:hAnsiTheme="majorHAnsi" w:cs="Arial"/>
          <w:sz w:val="24"/>
          <w:szCs w:val="24"/>
        </w:rPr>
        <w:t xml:space="preserve"> and they </w:t>
      </w:r>
      <w:r w:rsidR="00F04CD1" w:rsidRPr="008E3A28">
        <w:rPr>
          <w:rFonts w:asciiTheme="majorHAnsi" w:hAnsiTheme="majorHAnsi" w:cs="Arial"/>
          <w:sz w:val="24"/>
          <w:szCs w:val="24"/>
        </w:rPr>
        <w:t>may be sign</w:t>
      </w:r>
      <w:r w:rsidR="00B54B26" w:rsidRPr="008E3A28">
        <w:rPr>
          <w:rFonts w:asciiTheme="majorHAnsi" w:hAnsiTheme="majorHAnsi" w:cs="Arial"/>
          <w:sz w:val="24"/>
          <w:szCs w:val="24"/>
        </w:rPr>
        <w:t xml:space="preserve"> </w:t>
      </w:r>
      <w:r w:rsidR="00F04CD1" w:rsidRPr="008E3A28">
        <w:rPr>
          <w:rFonts w:asciiTheme="majorHAnsi" w:hAnsiTheme="majorHAnsi" w:cs="Arial"/>
          <w:sz w:val="24"/>
          <w:szCs w:val="24"/>
        </w:rPr>
        <w:t>posted</w:t>
      </w:r>
      <w:r w:rsidR="00B54B26" w:rsidRPr="008E3A28">
        <w:rPr>
          <w:rFonts w:asciiTheme="majorHAnsi" w:hAnsiTheme="majorHAnsi" w:cs="Arial"/>
          <w:sz w:val="24"/>
          <w:szCs w:val="24"/>
        </w:rPr>
        <w:t xml:space="preserve"> or </w:t>
      </w:r>
      <w:r w:rsidR="00F04CD1" w:rsidRPr="008E3A28">
        <w:rPr>
          <w:rFonts w:asciiTheme="majorHAnsi" w:hAnsiTheme="majorHAnsi" w:cs="Arial"/>
          <w:sz w:val="24"/>
          <w:szCs w:val="24"/>
        </w:rPr>
        <w:t>referred to other services identified by the</w:t>
      </w:r>
      <w:r w:rsidR="00B54B26" w:rsidRPr="008E3A28">
        <w:rPr>
          <w:rFonts w:asciiTheme="majorHAnsi" w:hAnsiTheme="majorHAnsi" w:cs="Arial"/>
          <w:sz w:val="24"/>
          <w:szCs w:val="24"/>
        </w:rPr>
        <w:t>ir</w:t>
      </w:r>
      <w:r w:rsidR="00F04CD1" w:rsidRPr="008E3A28">
        <w:rPr>
          <w:rFonts w:asciiTheme="majorHAnsi" w:hAnsiTheme="majorHAnsi" w:cs="Arial"/>
          <w:sz w:val="24"/>
          <w:szCs w:val="24"/>
        </w:rPr>
        <w:t xml:space="preserve"> case manager </w:t>
      </w:r>
      <w:r w:rsidR="00B54B26" w:rsidRPr="008E3A28">
        <w:rPr>
          <w:rFonts w:asciiTheme="majorHAnsi" w:hAnsiTheme="majorHAnsi" w:cs="Arial"/>
          <w:sz w:val="24"/>
          <w:szCs w:val="24"/>
        </w:rPr>
        <w:t xml:space="preserve">to </w:t>
      </w:r>
      <w:r w:rsidR="00F04CD1" w:rsidRPr="008E3A28">
        <w:rPr>
          <w:rFonts w:asciiTheme="majorHAnsi" w:hAnsiTheme="majorHAnsi" w:cs="Arial"/>
          <w:sz w:val="24"/>
          <w:szCs w:val="24"/>
        </w:rPr>
        <w:t>provide additional support.</w:t>
      </w:r>
    </w:p>
    <w:p w14:paraId="524E4C10" w14:textId="77777777" w:rsidR="00704C30" w:rsidRPr="008E3A28" w:rsidRDefault="00B54B26" w:rsidP="00B54B26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567" w:right="-188" w:hanging="567"/>
        <w:outlineLvl w:val="1"/>
        <w:rPr>
          <w:rFonts w:asciiTheme="majorHAnsi" w:hAnsiTheme="majorHAnsi" w:cs="Arial"/>
          <w:sz w:val="24"/>
          <w:szCs w:val="24"/>
        </w:rPr>
      </w:pPr>
      <w:r w:rsidRPr="008E3A28">
        <w:rPr>
          <w:rFonts w:asciiTheme="majorHAnsi" w:hAnsiTheme="majorHAnsi" w:cs="Arial"/>
          <w:sz w:val="24"/>
          <w:szCs w:val="24"/>
        </w:rPr>
        <w:t>WHS</w:t>
      </w:r>
      <w:r w:rsidR="00525564" w:rsidRPr="008E3A28">
        <w:rPr>
          <w:rFonts w:asciiTheme="majorHAnsi" w:hAnsiTheme="majorHAnsi" w:cs="Arial"/>
          <w:sz w:val="24"/>
          <w:szCs w:val="24"/>
        </w:rPr>
        <w:t xml:space="preserve"> counsellor</w:t>
      </w:r>
      <w:r w:rsidRPr="008E3A28">
        <w:rPr>
          <w:rFonts w:asciiTheme="majorHAnsi" w:hAnsiTheme="majorHAnsi" w:cs="Arial"/>
          <w:sz w:val="24"/>
          <w:szCs w:val="24"/>
        </w:rPr>
        <w:t>s</w:t>
      </w:r>
      <w:r w:rsidR="005454E4" w:rsidRPr="008E3A28">
        <w:rPr>
          <w:rFonts w:asciiTheme="majorHAnsi" w:hAnsiTheme="majorHAnsi" w:cs="Arial"/>
          <w:sz w:val="24"/>
          <w:szCs w:val="24"/>
        </w:rPr>
        <w:t xml:space="preserve"> </w:t>
      </w:r>
      <w:r w:rsidRPr="008E3A28">
        <w:rPr>
          <w:rFonts w:asciiTheme="majorHAnsi" w:hAnsiTheme="majorHAnsi" w:cs="Arial"/>
          <w:sz w:val="24"/>
          <w:szCs w:val="24"/>
        </w:rPr>
        <w:t>offer</w:t>
      </w:r>
      <w:r w:rsidR="00525564" w:rsidRPr="008E3A28">
        <w:rPr>
          <w:rFonts w:asciiTheme="majorHAnsi" w:hAnsiTheme="majorHAnsi" w:cs="Arial"/>
          <w:sz w:val="24"/>
          <w:szCs w:val="24"/>
        </w:rPr>
        <w:t xml:space="preserve"> face</w:t>
      </w:r>
      <w:r w:rsidRPr="008E3A28">
        <w:rPr>
          <w:rFonts w:asciiTheme="majorHAnsi" w:hAnsiTheme="majorHAnsi" w:cs="Arial"/>
          <w:sz w:val="24"/>
          <w:szCs w:val="24"/>
        </w:rPr>
        <w:t>-</w:t>
      </w:r>
      <w:r w:rsidR="00525564" w:rsidRPr="008E3A28">
        <w:rPr>
          <w:rFonts w:asciiTheme="majorHAnsi" w:hAnsiTheme="majorHAnsi" w:cs="Arial"/>
          <w:sz w:val="24"/>
          <w:szCs w:val="24"/>
        </w:rPr>
        <w:t>to</w:t>
      </w:r>
      <w:r w:rsidRPr="008E3A28">
        <w:rPr>
          <w:rFonts w:asciiTheme="majorHAnsi" w:hAnsiTheme="majorHAnsi" w:cs="Arial"/>
          <w:sz w:val="24"/>
          <w:szCs w:val="24"/>
        </w:rPr>
        <w:t>-</w:t>
      </w:r>
      <w:r w:rsidR="00525564" w:rsidRPr="008E3A28">
        <w:rPr>
          <w:rFonts w:asciiTheme="majorHAnsi" w:hAnsiTheme="majorHAnsi" w:cs="Arial"/>
          <w:sz w:val="24"/>
          <w:szCs w:val="24"/>
        </w:rPr>
        <w:t xml:space="preserve">face meetings, telephone </w:t>
      </w:r>
      <w:r w:rsidR="00704C30" w:rsidRPr="008E3A28">
        <w:rPr>
          <w:rFonts w:asciiTheme="majorHAnsi" w:hAnsiTheme="majorHAnsi" w:cs="Arial"/>
          <w:sz w:val="24"/>
          <w:szCs w:val="24"/>
        </w:rPr>
        <w:t>and Near Me</w:t>
      </w:r>
      <w:r w:rsidRPr="008E3A28">
        <w:rPr>
          <w:rFonts w:asciiTheme="majorHAnsi" w:hAnsiTheme="majorHAnsi" w:cs="Arial"/>
          <w:sz w:val="24"/>
          <w:szCs w:val="24"/>
        </w:rPr>
        <w:t xml:space="preserve"> appointments</w:t>
      </w:r>
      <w:r w:rsidR="00704C30" w:rsidRPr="008E3A28">
        <w:rPr>
          <w:rFonts w:asciiTheme="majorHAnsi" w:hAnsiTheme="majorHAnsi" w:cs="Arial"/>
          <w:sz w:val="24"/>
          <w:szCs w:val="24"/>
        </w:rPr>
        <w:t>.</w:t>
      </w:r>
    </w:p>
    <w:p w14:paraId="20C8D968" w14:textId="77777777" w:rsidR="00704C30" w:rsidRPr="008E3A28" w:rsidRDefault="005454E4" w:rsidP="00B54B26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567" w:right="-188" w:hanging="567"/>
        <w:outlineLvl w:val="1"/>
        <w:rPr>
          <w:rFonts w:asciiTheme="majorHAnsi" w:hAnsiTheme="majorHAnsi" w:cs="Arial"/>
          <w:sz w:val="24"/>
          <w:szCs w:val="24"/>
        </w:rPr>
      </w:pPr>
      <w:r w:rsidRPr="008E3A28">
        <w:rPr>
          <w:rFonts w:asciiTheme="majorHAnsi" w:hAnsiTheme="majorHAnsi" w:cs="Arial"/>
          <w:sz w:val="24"/>
          <w:szCs w:val="24"/>
        </w:rPr>
        <w:t xml:space="preserve">Physiotherapy </w:t>
      </w:r>
      <w:r w:rsidR="00B54B26" w:rsidRPr="008E3A28">
        <w:rPr>
          <w:rFonts w:asciiTheme="majorHAnsi" w:hAnsiTheme="majorHAnsi" w:cs="Arial"/>
          <w:sz w:val="24"/>
          <w:szCs w:val="24"/>
        </w:rPr>
        <w:t>offers</w:t>
      </w:r>
      <w:r w:rsidRPr="008E3A28">
        <w:rPr>
          <w:rFonts w:asciiTheme="majorHAnsi" w:hAnsiTheme="majorHAnsi" w:cs="Arial"/>
          <w:sz w:val="24"/>
          <w:szCs w:val="24"/>
        </w:rPr>
        <w:t xml:space="preserve"> telephone appointments and face</w:t>
      </w:r>
      <w:r w:rsidR="00B54B26" w:rsidRPr="008E3A28">
        <w:rPr>
          <w:rFonts w:asciiTheme="majorHAnsi" w:hAnsiTheme="majorHAnsi" w:cs="Arial"/>
          <w:sz w:val="24"/>
          <w:szCs w:val="24"/>
        </w:rPr>
        <w:t>-</w:t>
      </w:r>
      <w:r w:rsidRPr="008E3A28">
        <w:rPr>
          <w:rFonts w:asciiTheme="majorHAnsi" w:hAnsiTheme="majorHAnsi" w:cs="Arial"/>
          <w:sz w:val="24"/>
          <w:szCs w:val="24"/>
        </w:rPr>
        <w:t>to</w:t>
      </w:r>
      <w:r w:rsidR="00B54B26" w:rsidRPr="008E3A28">
        <w:rPr>
          <w:rFonts w:asciiTheme="majorHAnsi" w:hAnsiTheme="majorHAnsi" w:cs="Arial"/>
          <w:sz w:val="24"/>
          <w:szCs w:val="24"/>
        </w:rPr>
        <w:t>-</w:t>
      </w:r>
      <w:r w:rsidRPr="008E3A28">
        <w:rPr>
          <w:rFonts w:asciiTheme="majorHAnsi" w:hAnsiTheme="majorHAnsi" w:cs="Arial"/>
          <w:sz w:val="24"/>
          <w:szCs w:val="24"/>
        </w:rPr>
        <w:t>face as required.</w:t>
      </w:r>
      <w:r w:rsidR="00704C30" w:rsidRPr="008E3A28">
        <w:rPr>
          <w:rFonts w:asciiTheme="majorHAnsi" w:hAnsiTheme="majorHAnsi" w:cs="Arial"/>
          <w:sz w:val="24"/>
          <w:szCs w:val="24"/>
        </w:rPr>
        <w:t xml:space="preserve">  </w:t>
      </w:r>
    </w:p>
    <w:p w14:paraId="54492B38" w14:textId="77777777" w:rsidR="00982342" w:rsidRPr="008E3A28" w:rsidRDefault="00982342" w:rsidP="00982342">
      <w:pPr>
        <w:shd w:val="clear" w:color="auto" w:fill="FFFFFF"/>
        <w:tabs>
          <w:tab w:val="left" w:pos="567"/>
        </w:tabs>
        <w:ind w:left="2835" w:right="-188"/>
        <w:outlineLvl w:val="1"/>
        <w:rPr>
          <w:rFonts w:asciiTheme="majorHAnsi" w:hAnsiTheme="majorHAnsi" w:cs="Arial"/>
          <w:sz w:val="24"/>
          <w:szCs w:val="24"/>
        </w:rPr>
      </w:pPr>
    </w:p>
    <w:p w14:paraId="160BE547" w14:textId="77777777" w:rsidR="00A47BDE" w:rsidRPr="008E3A28" w:rsidRDefault="00B54B26" w:rsidP="00A47BDE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567" w:right="-188" w:hanging="567"/>
        <w:outlineLvl w:val="1"/>
        <w:rPr>
          <w:rFonts w:asciiTheme="majorHAnsi" w:hAnsiTheme="majorHAnsi" w:cs="Arial"/>
          <w:sz w:val="24"/>
          <w:szCs w:val="24"/>
        </w:rPr>
      </w:pPr>
      <w:r w:rsidRPr="008E3A28">
        <w:rPr>
          <w:rFonts w:asciiTheme="majorHAnsi" w:hAnsiTheme="majorHAnsi" w:cs="Arial"/>
          <w:sz w:val="24"/>
          <w:szCs w:val="24"/>
        </w:rPr>
        <w:t>Case m</w:t>
      </w:r>
      <w:r w:rsidR="00704C30" w:rsidRPr="008E3A28">
        <w:rPr>
          <w:rFonts w:asciiTheme="majorHAnsi" w:hAnsiTheme="majorHAnsi" w:cs="Arial"/>
          <w:sz w:val="24"/>
          <w:szCs w:val="24"/>
        </w:rPr>
        <w:t>anagement is available face</w:t>
      </w:r>
      <w:r w:rsidRPr="008E3A28">
        <w:rPr>
          <w:rFonts w:asciiTheme="majorHAnsi" w:hAnsiTheme="majorHAnsi" w:cs="Arial"/>
          <w:sz w:val="24"/>
          <w:szCs w:val="24"/>
        </w:rPr>
        <w:t>-</w:t>
      </w:r>
      <w:r w:rsidR="00704C30" w:rsidRPr="008E3A28">
        <w:rPr>
          <w:rFonts w:asciiTheme="majorHAnsi" w:hAnsiTheme="majorHAnsi" w:cs="Arial"/>
          <w:sz w:val="24"/>
          <w:szCs w:val="24"/>
        </w:rPr>
        <w:t>to</w:t>
      </w:r>
      <w:r w:rsidRPr="008E3A28">
        <w:rPr>
          <w:rFonts w:asciiTheme="majorHAnsi" w:hAnsiTheme="majorHAnsi" w:cs="Arial"/>
          <w:sz w:val="24"/>
          <w:szCs w:val="24"/>
        </w:rPr>
        <w:t>-</w:t>
      </w:r>
      <w:r w:rsidR="00704C30" w:rsidRPr="008E3A28">
        <w:rPr>
          <w:rFonts w:asciiTheme="majorHAnsi" w:hAnsiTheme="majorHAnsi" w:cs="Arial"/>
          <w:sz w:val="24"/>
          <w:szCs w:val="24"/>
        </w:rPr>
        <w:t>face or by telephone.</w:t>
      </w:r>
    </w:p>
    <w:p w14:paraId="616797C7" w14:textId="7F673DB8" w:rsidR="00982342" w:rsidRPr="008E3A28" w:rsidRDefault="00982342" w:rsidP="00A47BDE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567" w:right="-188" w:hanging="567"/>
        <w:outlineLvl w:val="1"/>
        <w:rPr>
          <w:rFonts w:asciiTheme="majorHAnsi" w:hAnsiTheme="majorHAnsi" w:cs="Arial"/>
          <w:sz w:val="24"/>
          <w:szCs w:val="24"/>
        </w:rPr>
      </w:pPr>
      <w:r w:rsidRPr="008E3A28">
        <w:rPr>
          <w:rFonts w:asciiTheme="majorHAnsi" w:hAnsiTheme="majorHAnsi" w:cs="Arial"/>
          <w:sz w:val="24"/>
          <w:szCs w:val="24"/>
        </w:rPr>
        <w:t>Employers and GP’s can r</w:t>
      </w:r>
      <w:r w:rsidR="008517D9">
        <w:rPr>
          <w:rFonts w:asciiTheme="majorHAnsi" w:hAnsiTheme="majorHAnsi" w:cs="Arial"/>
          <w:sz w:val="24"/>
          <w:szCs w:val="24"/>
        </w:rPr>
        <w:t xml:space="preserve">efer </w:t>
      </w:r>
      <w:r w:rsidRPr="008E3A28">
        <w:rPr>
          <w:rFonts w:asciiTheme="majorHAnsi" w:hAnsiTheme="majorHAnsi" w:cs="Arial"/>
          <w:sz w:val="24"/>
          <w:szCs w:val="24"/>
        </w:rPr>
        <w:t>(with the</w:t>
      </w:r>
      <w:r w:rsidR="008E3A28">
        <w:rPr>
          <w:rFonts w:asciiTheme="majorHAnsi" w:hAnsiTheme="majorHAnsi" w:cs="Arial"/>
          <w:sz w:val="24"/>
          <w:szCs w:val="24"/>
        </w:rPr>
        <w:t xml:space="preserve"> consent of the employee/client</w:t>
      </w:r>
      <w:r w:rsidRPr="008E3A28">
        <w:rPr>
          <w:rFonts w:asciiTheme="majorHAnsi" w:hAnsiTheme="majorHAnsi" w:cs="Arial"/>
          <w:sz w:val="24"/>
          <w:szCs w:val="24"/>
        </w:rPr>
        <w:t>)</w:t>
      </w:r>
      <w:r w:rsidR="008517D9">
        <w:rPr>
          <w:rFonts w:asciiTheme="majorHAnsi" w:hAnsiTheme="majorHAnsi" w:cs="Arial"/>
          <w:sz w:val="24"/>
          <w:szCs w:val="24"/>
        </w:rPr>
        <w:t>.</w:t>
      </w:r>
    </w:p>
    <w:p w14:paraId="5E3695F7" w14:textId="77777777" w:rsidR="00BB1C55" w:rsidRPr="008E3A28" w:rsidRDefault="00BB1C55">
      <w:pPr>
        <w:pStyle w:val="ListParagraph"/>
        <w:shd w:val="clear" w:color="auto" w:fill="FFFFFF"/>
        <w:tabs>
          <w:tab w:val="left" w:pos="567"/>
        </w:tabs>
        <w:spacing w:after="0" w:line="240" w:lineRule="auto"/>
        <w:ind w:left="567" w:right="-188"/>
        <w:outlineLvl w:val="1"/>
        <w:rPr>
          <w:rFonts w:asciiTheme="majorHAnsi" w:hAnsiTheme="majorHAnsi" w:cs="Arial"/>
          <w:sz w:val="24"/>
          <w:szCs w:val="24"/>
        </w:rPr>
      </w:pPr>
    </w:p>
    <w:p w14:paraId="6F241B6A" w14:textId="36568329" w:rsidR="001C196C" w:rsidRPr="008E3A28" w:rsidRDefault="00A47BDE">
      <w:pPr>
        <w:shd w:val="clear" w:color="auto" w:fill="FFFFFF"/>
        <w:tabs>
          <w:tab w:val="left" w:pos="567"/>
        </w:tabs>
        <w:ind w:right="-188"/>
        <w:outlineLvl w:val="1"/>
        <w:rPr>
          <w:rFonts w:asciiTheme="majorHAnsi" w:hAnsiTheme="majorHAnsi" w:cs="Arial"/>
          <w:sz w:val="24"/>
          <w:szCs w:val="24"/>
        </w:rPr>
      </w:pPr>
      <w:r w:rsidRPr="008E3A28">
        <w:rPr>
          <w:rFonts w:asciiTheme="majorHAnsi" w:hAnsiTheme="majorHAnsi" w:cs="Arial"/>
          <w:sz w:val="24"/>
          <w:szCs w:val="24"/>
        </w:rPr>
        <w:t>To s</w:t>
      </w:r>
      <w:r w:rsidR="00ED3234" w:rsidRPr="008E3A28">
        <w:rPr>
          <w:rFonts w:asciiTheme="majorHAnsi" w:hAnsiTheme="majorHAnsi" w:cs="Arial"/>
          <w:sz w:val="24"/>
          <w:szCs w:val="24"/>
        </w:rPr>
        <w:t>elf-refer</w:t>
      </w:r>
      <w:r w:rsidRPr="008E3A28">
        <w:rPr>
          <w:rFonts w:asciiTheme="majorHAnsi" w:hAnsiTheme="majorHAnsi" w:cs="Arial"/>
          <w:sz w:val="24"/>
          <w:szCs w:val="24"/>
        </w:rPr>
        <w:t xml:space="preserve"> contact the team </w:t>
      </w:r>
      <w:r w:rsidRPr="00843492">
        <w:rPr>
          <w:rFonts w:asciiTheme="majorHAnsi" w:hAnsiTheme="majorHAnsi" w:cs="Arial"/>
          <w:b/>
          <w:bCs/>
          <w:sz w:val="24"/>
          <w:szCs w:val="24"/>
        </w:rPr>
        <w:t>on</w:t>
      </w:r>
      <w:r w:rsidR="00843492" w:rsidRPr="00843492">
        <w:rPr>
          <w:rFonts w:asciiTheme="majorHAnsi" w:hAnsiTheme="majorHAnsi" w:cs="Arial"/>
          <w:b/>
          <w:bCs/>
          <w:sz w:val="24"/>
          <w:szCs w:val="24"/>
        </w:rPr>
        <w:t xml:space="preserve"> Local number 01382 496740 </w:t>
      </w:r>
      <w:r w:rsidR="00F77728">
        <w:rPr>
          <w:rFonts w:asciiTheme="majorHAnsi" w:hAnsiTheme="majorHAnsi" w:cs="Arial"/>
          <w:b/>
          <w:bCs/>
          <w:sz w:val="24"/>
          <w:szCs w:val="24"/>
        </w:rPr>
        <w:t>-</w:t>
      </w:r>
      <w:r w:rsidR="008517D9">
        <w:rPr>
          <w:rFonts w:asciiTheme="majorHAnsi" w:hAnsiTheme="majorHAnsi" w:cs="Arial"/>
          <w:b/>
          <w:sz w:val="24"/>
          <w:szCs w:val="24"/>
        </w:rPr>
        <w:t xml:space="preserve"> (Free, confidential and impartial advice). </w:t>
      </w:r>
    </w:p>
    <w:p w14:paraId="573CA6EB" w14:textId="77777777" w:rsidR="001C196C" w:rsidRPr="008E3A28" w:rsidRDefault="001C196C">
      <w:pPr>
        <w:shd w:val="clear" w:color="auto" w:fill="FFFFFF"/>
        <w:tabs>
          <w:tab w:val="left" w:pos="567"/>
        </w:tabs>
        <w:ind w:right="-188"/>
        <w:outlineLvl w:val="1"/>
        <w:rPr>
          <w:rFonts w:asciiTheme="majorHAnsi" w:hAnsiTheme="majorHAnsi" w:cs="Arial"/>
          <w:sz w:val="24"/>
          <w:szCs w:val="24"/>
        </w:rPr>
      </w:pPr>
    </w:p>
    <w:p w14:paraId="4CDC777D" w14:textId="77777777" w:rsidR="00BB1C55" w:rsidRPr="008E3A28" w:rsidRDefault="00A47BDE">
      <w:pPr>
        <w:shd w:val="clear" w:color="auto" w:fill="FFFFFF"/>
        <w:tabs>
          <w:tab w:val="left" w:pos="567"/>
        </w:tabs>
        <w:ind w:right="-188"/>
        <w:outlineLvl w:val="1"/>
        <w:rPr>
          <w:rFonts w:asciiTheme="majorHAnsi" w:hAnsiTheme="majorHAnsi"/>
          <w:b/>
          <w:sz w:val="24"/>
          <w:szCs w:val="24"/>
        </w:rPr>
      </w:pPr>
      <w:r w:rsidRPr="008E3A28">
        <w:rPr>
          <w:rFonts w:asciiTheme="majorHAnsi" w:hAnsiTheme="majorHAnsi" w:cs="Arial"/>
          <w:sz w:val="24"/>
          <w:szCs w:val="24"/>
        </w:rPr>
        <w:t>To find out more</w:t>
      </w:r>
      <w:r w:rsidR="001C196C" w:rsidRPr="008E3A28">
        <w:rPr>
          <w:rFonts w:asciiTheme="majorHAnsi" w:hAnsiTheme="majorHAnsi" w:cs="Arial"/>
          <w:sz w:val="24"/>
          <w:szCs w:val="24"/>
        </w:rPr>
        <w:t xml:space="preserve"> </w:t>
      </w:r>
      <w:r w:rsidRPr="008E3A28">
        <w:rPr>
          <w:rFonts w:asciiTheme="majorHAnsi" w:hAnsiTheme="majorHAnsi" w:cs="Arial"/>
          <w:sz w:val="24"/>
          <w:szCs w:val="24"/>
        </w:rPr>
        <w:t xml:space="preserve">about what </w:t>
      </w:r>
      <w:r w:rsidR="00ED3234" w:rsidRPr="008E3A28">
        <w:rPr>
          <w:rFonts w:asciiTheme="majorHAnsi" w:hAnsiTheme="majorHAnsi" w:cs="Arial"/>
          <w:sz w:val="24"/>
          <w:szCs w:val="24"/>
        </w:rPr>
        <w:t>Working Health Services</w:t>
      </w:r>
      <w:r w:rsidRPr="008E3A28">
        <w:rPr>
          <w:rFonts w:asciiTheme="majorHAnsi" w:hAnsiTheme="majorHAnsi" w:cs="Arial"/>
          <w:sz w:val="24"/>
          <w:szCs w:val="24"/>
        </w:rPr>
        <w:t xml:space="preserve"> can offer please call</w:t>
      </w:r>
      <w:r w:rsidR="001C196C" w:rsidRPr="008E3A28">
        <w:rPr>
          <w:rFonts w:asciiTheme="majorHAnsi" w:hAnsiTheme="majorHAnsi" w:cs="Arial"/>
          <w:sz w:val="24"/>
          <w:szCs w:val="24"/>
        </w:rPr>
        <w:t xml:space="preserve"> </w:t>
      </w:r>
      <w:r w:rsidRPr="008E3A28">
        <w:rPr>
          <w:rFonts w:asciiTheme="majorHAnsi" w:hAnsiTheme="majorHAnsi" w:cs="Arial"/>
          <w:b/>
          <w:sz w:val="24"/>
          <w:szCs w:val="24"/>
        </w:rPr>
        <w:t>01382 496740</w:t>
      </w:r>
      <w:r w:rsidR="001C196C" w:rsidRPr="008E3A28">
        <w:rPr>
          <w:rFonts w:asciiTheme="majorHAnsi" w:hAnsiTheme="majorHAnsi" w:cs="Arial"/>
          <w:b/>
          <w:sz w:val="24"/>
          <w:szCs w:val="24"/>
        </w:rPr>
        <w:t>.</w:t>
      </w:r>
    </w:p>
    <w:sectPr w:rsidR="00BB1C55" w:rsidRPr="008E3A28" w:rsidSect="00257F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566B8" w14:textId="77777777" w:rsidR="008E3A28" w:rsidRDefault="008E3A28" w:rsidP="006B2526">
      <w:r>
        <w:separator/>
      </w:r>
    </w:p>
  </w:endnote>
  <w:endnote w:type="continuationSeparator" w:id="0">
    <w:p w14:paraId="0ADDDFAB" w14:textId="77777777" w:rsidR="008E3A28" w:rsidRDefault="008E3A28" w:rsidP="006B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E30DA" w14:textId="77777777" w:rsidR="008E3A28" w:rsidRDefault="008E3A28" w:rsidP="006B2526">
      <w:r>
        <w:separator/>
      </w:r>
    </w:p>
  </w:footnote>
  <w:footnote w:type="continuationSeparator" w:id="0">
    <w:p w14:paraId="7FDD5756" w14:textId="77777777" w:rsidR="008E3A28" w:rsidRDefault="008E3A28" w:rsidP="006B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B6C9" w14:textId="77777777" w:rsidR="008E3A28" w:rsidRDefault="008E3A28">
    <w:pPr>
      <w:pStyle w:val="Header"/>
    </w:pPr>
    <w:r>
      <w:rPr>
        <w:noProof/>
        <w:lang w:eastAsia="en-GB"/>
      </w:rPr>
      <w:drawing>
        <wp:anchor distT="0" distB="0" distL="114935" distR="114935" simplePos="0" relativeHeight="251659264" behindDoc="0" locked="0" layoutInCell="1" allowOverlap="1" wp14:anchorId="2A76A10F" wp14:editId="240D8DF9">
          <wp:simplePos x="0" y="0"/>
          <wp:positionH relativeFrom="column">
            <wp:posOffset>5076825</wp:posOffset>
          </wp:positionH>
          <wp:positionV relativeFrom="paragraph">
            <wp:posOffset>-1905</wp:posOffset>
          </wp:positionV>
          <wp:extent cx="981710" cy="819150"/>
          <wp:effectExtent l="19050" t="0" r="8890" b="0"/>
          <wp:wrapSquare wrapText="bothSides"/>
          <wp:docPr id="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504B">
      <w:rPr>
        <w:noProof/>
        <w:lang w:eastAsia="en-GB"/>
      </w:rPr>
      <w:t xml:space="preserve"> </w:t>
    </w:r>
    <w:r w:rsidRPr="00B54B26">
      <w:rPr>
        <w:noProof/>
        <w:lang w:eastAsia="en-GB"/>
      </w:rPr>
      <w:drawing>
        <wp:inline distT="0" distB="0" distL="0" distR="0" wp14:anchorId="370C54E9" wp14:editId="6F22451C">
          <wp:extent cx="1876425" cy="1200150"/>
          <wp:effectExtent l="19050" t="0" r="9525" b="0"/>
          <wp:docPr id="1" name="Picture 1" descr="G:\Working Health Services\Templates\Misc\WH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orking Health Services\Templates\Misc\WHS Logo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175" cy="1200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961"/>
      </v:shape>
    </w:pict>
  </w:numPicBullet>
  <w:abstractNum w:abstractNumId="0" w15:restartNumberingAfterBreak="0">
    <w:nsid w:val="10F42625"/>
    <w:multiLevelType w:val="hybridMultilevel"/>
    <w:tmpl w:val="063A5614"/>
    <w:lvl w:ilvl="0" w:tplc="08090007">
      <w:start w:val="1"/>
      <w:numFmt w:val="bullet"/>
      <w:lvlText w:val=""/>
      <w:lvlPicBulletId w:val="0"/>
      <w:lvlJc w:val="left"/>
      <w:pPr>
        <w:ind w:left="3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" w15:restartNumberingAfterBreak="0">
    <w:nsid w:val="59031402"/>
    <w:multiLevelType w:val="hybridMultilevel"/>
    <w:tmpl w:val="6D5CE8C0"/>
    <w:lvl w:ilvl="0" w:tplc="080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159224F"/>
    <w:multiLevelType w:val="hybridMultilevel"/>
    <w:tmpl w:val="B546DB42"/>
    <w:lvl w:ilvl="0" w:tplc="080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81620609">
    <w:abstractNumId w:val="0"/>
  </w:num>
  <w:num w:numId="2" w16cid:durableId="1708943148">
    <w:abstractNumId w:val="1"/>
  </w:num>
  <w:num w:numId="3" w16cid:durableId="1172066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6C2"/>
    <w:rsid w:val="00010731"/>
    <w:rsid w:val="00093399"/>
    <w:rsid w:val="000E2D37"/>
    <w:rsid w:val="000F1F67"/>
    <w:rsid w:val="00103468"/>
    <w:rsid w:val="001216D8"/>
    <w:rsid w:val="001C196C"/>
    <w:rsid w:val="00240FBA"/>
    <w:rsid w:val="00257FC6"/>
    <w:rsid w:val="00316B58"/>
    <w:rsid w:val="0037493A"/>
    <w:rsid w:val="003A0EBA"/>
    <w:rsid w:val="0044504B"/>
    <w:rsid w:val="00481C6C"/>
    <w:rsid w:val="00525564"/>
    <w:rsid w:val="005454E4"/>
    <w:rsid w:val="005A3209"/>
    <w:rsid w:val="005B09FB"/>
    <w:rsid w:val="00614ACC"/>
    <w:rsid w:val="006B2526"/>
    <w:rsid w:val="006B77F7"/>
    <w:rsid w:val="00703B12"/>
    <w:rsid w:val="00704C30"/>
    <w:rsid w:val="007325E6"/>
    <w:rsid w:val="00751BE0"/>
    <w:rsid w:val="007A568C"/>
    <w:rsid w:val="007C57EF"/>
    <w:rsid w:val="007F7C0D"/>
    <w:rsid w:val="00825031"/>
    <w:rsid w:val="00832FDA"/>
    <w:rsid w:val="00843492"/>
    <w:rsid w:val="008517D9"/>
    <w:rsid w:val="008A2D02"/>
    <w:rsid w:val="008E3A28"/>
    <w:rsid w:val="009109F4"/>
    <w:rsid w:val="00982342"/>
    <w:rsid w:val="009B5ABC"/>
    <w:rsid w:val="00A13135"/>
    <w:rsid w:val="00A47BDE"/>
    <w:rsid w:val="00AB288C"/>
    <w:rsid w:val="00B35060"/>
    <w:rsid w:val="00B54B26"/>
    <w:rsid w:val="00BB1C55"/>
    <w:rsid w:val="00C52356"/>
    <w:rsid w:val="00C769EC"/>
    <w:rsid w:val="00CF0577"/>
    <w:rsid w:val="00D006C2"/>
    <w:rsid w:val="00D5034A"/>
    <w:rsid w:val="00D514C2"/>
    <w:rsid w:val="00D91EE8"/>
    <w:rsid w:val="00E33A2C"/>
    <w:rsid w:val="00EC7452"/>
    <w:rsid w:val="00ED3234"/>
    <w:rsid w:val="00EE02E5"/>
    <w:rsid w:val="00F04CD1"/>
    <w:rsid w:val="00F204DA"/>
    <w:rsid w:val="00F40F92"/>
    <w:rsid w:val="00F648D2"/>
    <w:rsid w:val="00F64C62"/>
    <w:rsid w:val="00F653DF"/>
    <w:rsid w:val="00F77728"/>
    <w:rsid w:val="00F81526"/>
    <w:rsid w:val="00F9772D"/>
    <w:rsid w:val="00F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6653B"/>
  <w15:docId w15:val="{910747D9-EDC4-4A88-85AF-94090472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srecipient">
    <w:name w:val="nhs_recipient"/>
    <w:basedOn w:val="Normal"/>
    <w:rsid w:val="00D006C2"/>
    <w:rPr>
      <w:kern w:val="16"/>
      <w:sz w:val="24"/>
    </w:rPr>
  </w:style>
  <w:style w:type="paragraph" w:styleId="ListParagraph">
    <w:name w:val="List Paragraph"/>
    <w:basedOn w:val="Normal"/>
    <w:uiPriority w:val="34"/>
    <w:qFormat/>
    <w:rsid w:val="00D00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6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B2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252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B2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2526"/>
    <w:rPr>
      <w:rFonts w:ascii="Times New Roman" w:eastAsia="Times New Roman" w:hAnsi="Times New Roman" w:cs="Times New Roman"/>
      <w:sz w:val="20"/>
      <w:szCs w:val="20"/>
    </w:rPr>
  </w:style>
  <w:style w:type="paragraph" w:customStyle="1" w:styleId="nhstopaddress">
    <w:name w:val="nhs_topaddress"/>
    <w:basedOn w:val="Normal"/>
    <w:rsid w:val="006B2526"/>
    <w:pPr>
      <w:tabs>
        <w:tab w:val="left" w:pos="993"/>
      </w:tabs>
      <w:suppressAutoHyphens/>
    </w:pPr>
    <w:rPr>
      <w:kern w:val="1"/>
      <w:sz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F04C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jamar</dc:creator>
  <cp:lastModifiedBy>Jacqueline Amar</cp:lastModifiedBy>
  <cp:revision>9</cp:revision>
  <cp:lastPrinted>2023-06-15T11:42:00Z</cp:lastPrinted>
  <dcterms:created xsi:type="dcterms:W3CDTF">2022-02-25T14:14:00Z</dcterms:created>
  <dcterms:modified xsi:type="dcterms:W3CDTF">2025-01-28T11:05:00Z</dcterms:modified>
</cp:coreProperties>
</file>